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6F390" w14:textId="4DEDB1DF" w:rsidR="003A5176" w:rsidRDefault="003A5176" w:rsidP="00CA060A">
      <w:pPr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</w:pPr>
      <w:r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En este documento se </w:t>
      </w:r>
      <w:r w:rsidR="5444825B"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detalla</w:t>
      </w:r>
      <w:r w:rsidR="00AB7D58"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los procedimientos y actividades </w:t>
      </w:r>
      <w:r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de auditoría </w:t>
      </w:r>
      <w:r w:rsidR="002A267E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o AEF </w:t>
      </w:r>
      <w:r w:rsidR="00AB7D58"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que resulten suficientes para </w:t>
      </w:r>
      <w:r w:rsidR="473BF2B9"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la obtención de evidencias que soporten los conceptos y opiniones</w:t>
      </w:r>
      <w:r w:rsidR="07297DEA" w:rsidRPr="57C648D6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 xml:space="preserve"> con fundamento en los principios de la gestión fiscal y los sistemas de control fiscal</w:t>
      </w:r>
      <w:r w:rsidR="000F5731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.</w:t>
      </w:r>
    </w:p>
    <w:p w14:paraId="256AD3BB" w14:textId="150073D9" w:rsidR="00427FF4" w:rsidRDefault="00A52C32" w:rsidP="00CA060A">
      <w:pPr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El programa de </w:t>
      </w:r>
      <w:r w:rsidR="0089384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uditoría </w:t>
      </w:r>
      <w:r w:rsidR="002A267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o AEF 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se elabora para cada uno de los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shd w:val="clear" w:color="auto" w:fill="FFFFFF" w:themeFill="background1"/>
          <w:lang w:eastAsia="es-CO"/>
        </w:rPr>
        <w:t xml:space="preserve"> procesos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definidos en el plan de trabajo.</w:t>
      </w:r>
    </w:p>
    <w:p w14:paraId="01685092" w14:textId="4D690AFF" w:rsidR="00427FF4" w:rsidRPr="00427FF4" w:rsidRDefault="74114D5F" w:rsidP="00CA060A">
      <w:pPr>
        <w:rPr>
          <w:i/>
          <w:iCs/>
          <w:color w:val="A6A6A6" w:themeColor="background1" w:themeShade="A6"/>
          <w:sz w:val="24"/>
          <w:szCs w:val="24"/>
        </w:rPr>
      </w:pP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Para asegurar la integralidad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de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la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evaluación en la </w:t>
      </w:r>
      <w:r w:rsidR="0E17D14C" w:rsidRPr="57C648D6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auditoría financiera</w:t>
      </w:r>
      <w:r w:rsidR="002A267E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="0E17D14C" w:rsidRPr="57C648D6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de g</w:t>
      </w:r>
      <w:r w:rsidRPr="57C648D6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estión</w:t>
      </w:r>
      <w:r w:rsidR="7AE4FB03" w:rsidRPr="57C648D6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y resultados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="00ED0F64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se deben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incluir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las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actividades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relacionadas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con control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fiscal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interno,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ren</w:t>
      </w:r>
      <w:r w:rsidR="222617B4"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dición y revisión de la cuenta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y plan de mejoramiento</w:t>
      </w:r>
      <w:r w:rsidR="00ED0F64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dentro del programa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 Para facilitar la calificación de la gestión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fiscal,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definir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las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actividades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necesarias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3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que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garanticen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su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aplicación,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5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es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decir,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5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aquellas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contempladas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szCs w:val="24"/>
          <w:lang w:eastAsia="es-CO"/>
        </w:rPr>
        <w:t xml:space="preserve"> 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en </w:t>
      </w:r>
      <w:r w:rsidR="25CA1EA7"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el Instrumento para la Calificación de la Gestión Fiscal - AFGR</w:t>
      </w:r>
      <w:r w:rsidRPr="57C648D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469776EC" w14:textId="175AF13F" w:rsidR="00405091" w:rsidRPr="00427FF4" w:rsidRDefault="00893842" w:rsidP="00CA060A">
      <w:pPr>
        <w:rPr>
          <w:i/>
          <w:iCs/>
          <w:color w:val="A6A6A6" w:themeColor="background1" w:themeShade="A6"/>
          <w:sz w:val="28"/>
        </w:rPr>
      </w:pPr>
      <w:r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Para a</w:t>
      </w:r>
      <w:r w:rsidR="00427FF4" w:rsidRPr="00427FF4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 xml:space="preserve">uditoría de </w:t>
      </w:r>
      <w:r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d</w:t>
      </w:r>
      <w:r w:rsidR="00427FF4" w:rsidRPr="00427FF4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 xml:space="preserve">esempeño </w:t>
      </w:r>
      <w:r w:rsidR="00427FF4"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el programa de auditoría debe contemplar las actividades para cada una de las preguntas o hipótesis definidas en la Matriz de </w:t>
      </w:r>
      <w:r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p</w:t>
      </w:r>
      <w:r w:rsidR="00427FF4"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laneación.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3870"/>
      </w:tblGrid>
      <w:tr w:rsidR="002401C1" w:rsidRPr="002401C1" w14:paraId="4CF7CF87" w14:textId="77777777" w:rsidTr="08146AF1">
        <w:trPr>
          <w:trHeight w:val="217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B52E5" w14:textId="77777777" w:rsidR="00A52C32" w:rsidRPr="002401C1" w:rsidRDefault="00A52C32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SUJETO DE VIGILANCIA Y CONTROL FISCAL:</w:t>
            </w:r>
          </w:p>
        </w:tc>
      </w:tr>
      <w:tr w:rsidR="002401C1" w:rsidRPr="002401C1" w14:paraId="34B8D1D7" w14:textId="77777777" w:rsidTr="08146AF1">
        <w:trPr>
          <w:trHeight w:val="26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564E" w14:textId="24CD805C" w:rsidR="00A52C32" w:rsidRPr="002401C1" w:rsidRDefault="00A52C32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i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 xml:space="preserve">NOMBRE DE LA </w:t>
            </w:r>
            <w:r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>AUDITORÍA</w:t>
            </w:r>
            <w:r w:rsidR="00AA7C15"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 xml:space="preserve"> </w:t>
            </w:r>
            <w:r w:rsidR="001F684F"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>O</w:t>
            </w:r>
            <w:r w:rsidR="00AA7C15"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 xml:space="preserve"> A</w:t>
            </w:r>
            <w:r w:rsidR="001F684F"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>EF</w:t>
            </w:r>
            <w:r w:rsidRPr="002401C1">
              <w:rPr>
                <w:rFonts w:ascii="Arial" w:eastAsia="Arial" w:hAnsi="Arial" w:cs="Arial"/>
                <w:bCs/>
                <w:sz w:val="24"/>
              </w:rPr>
              <w:t>:</w:t>
            </w:r>
            <w:r w:rsidR="00893842" w:rsidRPr="0054171E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18"/>
              </w:rPr>
              <w:t xml:space="preserve"> </w:t>
            </w:r>
            <w:r w:rsidR="00893842" w:rsidRPr="0020063F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 xml:space="preserve">Aplica para </w:t>
            </w:r>
            <w:r w:rsidR="002A267E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>Auditoría</w:t>
            </w:r>
            <w:r w:rsidR="00893842" w:rsidRPr="0020063F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>s de desempeño</w:t>
            </w:r>
            <w:r w:rsidR="00314EA2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>,</w:t>
            </w:r>
            <w:r w:rsidR="00893842" w:rsidRPr="0020063F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 xml:space="preserve"> cumplimiento</w:t>
            </w:r>
            <w:r w:rsidR="00314EA2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 xml:space="preserve"> y AEF.</w:t>
            </w:r>
          </w:p>
        </w:tc>
      </w:tr>
      <w:tr w:rsidR="002401C1" w:rsidRPr="002401C1" w14:paraId="7CB7B6A2" w14:textId="77777777" w:rsidTr="08146AF1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70756" w14:textId="15B15DEE" w:rsidR="00A52C32" w:rsidRPr="002401C1" w:rsidRDefault="00A52C32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 xml:space="preserve">TIPO DE </w:t>
            </w:r>
            <w:bookmarkStart w:id="0" w:name="_GoBack"/>
            <w:r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>AUDITORÍA</w:t>
            </w:r>
            <w:r w:rsidR="00267FB0" w:rsidRPr="00267FB0">
              <w:rPr>
                <w:rFonts w:ascii="Arial" w:eastAsia="Arial" w:hAnsi="Arial" w:cs="Arial"/>
                <w:bCs/>
                <w:color w:val="A6A6A6" w:themeColor="background1" w:themeShade="A6"/>
                <w:sz w:val="24"/>
              </w:rPr>
              <w:t xml:space="preserve"> O AEF</w:t>
            </w:r>
            <w:bookmarkEnd w:id="0"/>
            <w:r w:rsidRPr="002401C1">
              <w:rPr>
                <w:rFonts w:ascii="Arial" w:eastAsia="Arial" w:hAnsi="Arial" w:cs="Arial"/>
                <w:bCs/>
                <w:sz w:val="24"/>
              </w:rPr>
              <w:t>: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4D19" w14:textId="77777777" w:rsidR="00A52C32" w:rsidRPr="002401C1" w:rsidRDefault="00A52C32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CÓDIGO:</w:t>
            </w:r>
          </w:p>
        </w:tc>
      </w:tr>
      <w:tr w:rsidR="002401C1" w:rsidRPr="002401C1" w14:paraId="43A24254" w14:textId="77777777" w:rsidTr="08146AF1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65D1D" w14:textId="331C7069" w:rsidR="00A52C32" w:rsidRPr="002401C1" w:rsidRDefault="00A52C32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4"/>
                <w:szCs w:val="24"/>
              </w:rPr>
            </w:pPr>
            <w:r w:rsidRPr="08146AF1">
              <w:rPr>
                <w:rFonts w:ascii="Arial" w:eastAsia="Arial" w:hAnsi="Arial" w:cs="Arial"/>
                <w:sz w:val="24"/>
                <w:szCs w:val="24"/>
              </w:rPr>
              <w:t>PERIODO AUDITADO</w:t>
            </w:r>
            <w:r w:rsidR="66F455A5" w:rsidRPr="08146A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6F455A5" w:rsidRPr="08146AF1">
              <w:rPr>
                <w:rFonts w:ascii="Arial" w:eastAsia="Arial" w:hAnsi="Arial" w:cs="Arial"/>
                <w:color w:val="808080" w:themeColor="background1" w:themeShade="80"/>
                <w:sz w:val="24"/>
                <w:szCs w:val="24"/>
              </w:rPr>
              <w:t>(</w:t>
            </w:r>
            <w:r w:rsidRPr="08146AF1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66F455A5" w:rsidRPr="08146AF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EE98A" w14:textId="5158EBE1" w:rsidR="00A52C32" w:rsidRPr="002401C1" w:rsidRDefault="009F4A4A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>
              <w:rPr>
                <w:rFonts w:ascii="Arial" w:eastAsia="Arial" w:hAnsi="Arial" w:cs="Arial"/>
                <w:bCs/>
                <w:sz w:val="24"/>
              </w:rPr>
              <w:t>PDVCF</w:t>
            </w:r>
            <w:r w:rsidR="004A6938" w:rsidRPr="002401C1">
              <w:rPr>
                <w:rFonts w:ascii="Arial" w:eastAsia="Arial" w:hAnsi="Arial" w:cs="Arial"/>
                <w:bCs/>
                <w:sz w:val="24"/>
              </w:rPr>
              <w:t>:</w:t>
            </w:r>
          </w:p>
        </w:tc>
      </w:tr>
      <w:tr w:rsidR="002401C1" w:rsidRPr="002401C1" w14:paraId="5A889437" w14:textId="77777777" w:rsidTr="08146AF1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1A47D" w14:textId="77777777" w:rsidR="00B57E47" w:rsidRPr="002401C1" w:rsidRDefault="00B57E47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SECTOR: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5945" w14:textId="6E485DC4" w:rsidR="00B57E47" w:rsidRPr="002401C1" w:rsidRDefault="00B57E47" w:rsidP="00CA060A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FECHA ELABORACIÓN:</w:t>
            </w:r>
          </w:p>
        </w:tc>
      </w:tr>
    </w:tbl>
    <w:p w14:paraId="7F558A75" w14:textId="3FD5686A" w:rsidR="00A52C32" w:rsidRDefault="00A52C32" w:rsidP="00CA060A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8"/>
      </w:tblGrid>
      <w:tr w:rsidR="00A52C32" w:rsidRPr="00421AD2" w14:paraId="6761CD77" w14:textId="77777777" w:rsidTr="08146AF1">
        <w:trPr>
          <w:trHeight w:val="253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37202615" w14:textId="502E3B04" w:rsidR="00A52C32" w:rsidRPr="00421AD2" w:rsidRDefault="00A52C32" w:rsidP="00CA060A">
            <w:pPr>
              <w:widowControl w:val="0"/>
              <w:spacing w:after="0" w:line="240" w:lineRule="auto"/>
              <w:ind w:left="-5" w:right="55"/>
              <w:rPr>
                <w:rFonts w:ascii="Arial" w:eastAsia="Arial" w:hAnsi="Arial" w:cs="Arial"/>
                <w:b/>
                <w:sz w:val="24"/>
              </w:rPr>
            </w:pPr>
            <w:r w:rsidRPr="19A19D8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PROGRAMA PARA: </w:t>
            </w:r>
            <w:r w:rsidRPr="19A19D84">
              <w:rPr>
                <w:rFonts w:ascii="Arial" w:eastAsia="Arial" w:hAnsi="Arial" w:cs="Arial"/>
                <w:i/>
                <w:iCs/>
                <w:color w:val="BFBFBF" w:themeColor="background1" w:themeShade="BF"/>
                <w:sz w:val="24"/>
                <w:szCs w:val="24"/>
              </w:rPr>
              <w:t>(Proceso o asunto)</w:t>
            </w:r>
            <w:r w:rsidRPr="19A19D84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52C32" w:rsidRPr="00421AD2" w14:paraId="0E9A2387" w14:textId="77777777" w:rsidTr="08146AF1">
        <w:trPr>
          <w:trHeight w:val="274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5AD87817" w14:textId="77777777" w:rsidR="00A52C32" w:rsidRDefault="00A52C32" w:rsidP="00CA060A">
            <w:pPr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Objetivo General</w:t>
            </w:r>
          </w:p>
          <w:p w14:paraId="51D7B732" w14:textId="77777777" w:rsidR="002A267E" w:rsidRPr="00421AD2" w:rsidRDefault="002A267E" w:rsidP="00CA060A">
            <w:pPr>
              <w:widowControl w:val="0"/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/>
              <w:rPr>
                <w:rFonts w:ascii="Arial" w:eastAsia="Arial" w:hAnsi="Arial" w:cs="Arial"/>
                <w:b/>
                <w:sz w:val="24"/>
              </w:rPr>
            </w:pPr>
          </w:p>
          <w:p w14:paraId="3D83FEF2" w14:textId="5C79969B" w:rsidR="00A52C32" w:rsidRPr="00842701" w:rsidRDefault="00A52C32" w:rsidP="00CA060A">
            <w:pPr>
              <w:spacing w:after="0" w:line="240" w:lineRule="auto"/>
              <w:ind w:right="17"/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CO"/>
              </w:rPr>
            </w:pPr>
            <w:r w:rsidRPr="57C648D6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4"/>
                <w:szCs w:val="24"/>
                <w:lang w:eastAsia="es-CO"/>
              </w:rPr>
              <w:t>Transcribir el obj</w:t>
            </w:r>
            <w:r w:rsidR="3981460C" w:rsidRPr="57C648D6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4"/>
                <w:szCs w:val="24"/>
                <w:lang w:eastAsia="es-CO"/>
              </w:rPr>
              <w:t>etivo  que señala el plan de t</w:t>
            </w:r>
            <w:r w:rsidRPr="57C648D6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4"/>
                <w:szCs w:val="24"/>
                <w:lang w:eastAsia="es-CO"/>
              </w:rPr>
              <w:t xml:space="preserve">rabajo que aplica </w:t>
            </w:r>
            <w:r w:rsidRPr="57C648D6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4"/>
                <w:szCs w:val="24"/>
                <w:shd w:val="clear" w:color="auto" w:fill="FFFFFF" w:themeFill="background1"/>
                <w:lang w:eastAsia="es-CO"/>
              </w:rPr>
              <w:t>al proceso</w:t>
            </w:r>
            <w:r w:rsidRPr="57C648D6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4"/>
                <w:szCs w:val="24"/>
                <w:lang w:eastAsia="es-CO"/>
              </w:rPr>
              <w:t xml:space="preserve"> o asunto a auditar.</w:t>
            </w:r>
          </w:p>
          <w:p w14:paraId="0BD855AC" w14:textId="77777777" w:rsidR="00A52C32" w:rsidRPr="00421AD2" w:rsidRDefault="00A52C32" w:rsidP="00CA060A">
            <w:pPr>
              <w:widowControl w:val="0"/>
              <w:tabs>
                <w:tab w:val="left" w:pos="69"/>
              </w:tabs>
              <w:spacing w:after="0" w:line="240" w:lineRule="auto"/>
              <w:ind w:left="137" w:right="17" w:hanging="68"/>
              <w:rPr>
                <w:rFonts w:ascii="Arial" w:eastAsia="Arial" w:hAnsi="Arial" w:cs="Arial"/>
                <w:b/>
                <w:sz w:val="24"/>
              </w:rPr>
            </w:pPr>
          </w:p>
          <w:p w14:paraId="055B4D1A" w14:textId="77777777" w:rsidR="00A52C32" w:rsidRDefault="00A52C32" w:rsidP="00CA060A">
            <w:pPr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Objetivos Específicos</w:t>
            </w:r>
          </w:p>
          <w:p w14:paraId="5B9BDBD8" w14:textId="77777777" w:rsidR="002A267E" w:rsidRPr="00421AD2" w:rsidRDefault="002A267E" w:rsidP="00CA060A">
            <w:pPr>
              <w:widowControl w:val="0"/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/>
              <w:rPr>
                <w:rFonts w:ascii="Arial" w:eastAsia="Arial" w:hAnsi="Arial" w:cs="Arial"/>
                <w:b/>
                <w:sz w:val="24"/>
              </w:rPr>
            </w:pPr>
          </w:p>
          <w:p w14:paraId="4D6B4C97" w14:textId="251DC5A5" w:rsidR="0068060C" w:rsidRDefault="0068060C" w:rsidP="00CA060A">
            <w:pPr>
              <w:spacing w:after="0" w:line="240" w:lineRule="auto"/>
              <w:ind w:right="17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 w:rsidRPr="0068060C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Registrar los objetivos específicos definidos en el Plan de Trabajo (que se lograrán con la ejecución del Programa de Auditoría </w:t>
            </w:r>
            <w:r w:rsidR="002A267E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o AEF </w:t>
            </w:r>
            <w:r w:rsidRPr="0068060C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del aspecto clave, proceso o subproceso a auditar).</w:t>
            </w:r>
          </w:p>
          <w:p w14:paraId="2243A051" w14:textId="1DF6206B" w:rsidR="0068060C" w:rsidRDefault="0068060C" w:rsidP="00CA060A">
            <w:pPr>
              <w:spacing w:after="0" w:line="240" w:lineRule="auto"/>
              <w:ind w:right="17"/>
              <w:rPr>
                <w:rFonts w:ascii="Arial" w:eastAsia="Times New Roman" w:hAnsi="Arial" w:cs="Arial"/>
                <w:i/>
                <w:color w:val="BFBFBF" w:themeColor="background1" w:themeShade="BF"/>
                <w:sz w:val="28"/>
                <w:lang w:eastAsia="es-CO"/>
              </w:rPr>
            </w:pPr>
          </w:p>
          <w:p w14:paraId="35855D0C" w14:textId="0650CF2A" w:rsidR="0068060C" w:rsidRPr="000045D4" w:rsidRDefault="44BC6E8F" w:rsidP="00CA060A">
            <w:pPr>
              <w:pStyle w:val="Prrafodelista"/>
              <w:numPr>
                <w:ilvl w:val="0"/>
                <w:numId w:val="1"/>
              </w:numPr>
              <w:tabs>
                <w:tab w:val="left" w:pos="69"/>
              </w:tabs>
              <w:spacing w:after="0" w:line="240" w:lineRule="auto"/>
              <w:ind w:right="509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57C648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Enfoque General del Asunto Auditar.  </w:t>
            </w:r>
          </w:p>
          <w:p w14:paraId="584F52A7" w14:textId="65282DD6" w:rsidR="0068060C" w:rsidRPr="000045D4" w:rsidRDefault="0068060C" w:rsidP="00CA060A">
            <w:pPr>
              <w:tabs>
                <w:tab w:val="left" w:pos="69"/>
              </w:tabs>
              <w:spacing w:after="0" w:line="240" w:lineRule="auto"/>
              <w:ind w:left="69" w:right="509"/>
              <w:rPr>
                <w:rFonts w:ascii="Arial" w:eastAsia="Times New Roman" w:hAnsi="Arial" w:cs="Arial"/>
                <w:iCs/>
                <w:sz w:val="24"/>
                <w:lang w:eastAsia="es-CO"/>
              </w:rPr>
            </w:pPr>
          </w:p>
          <w:p w14:paraId="7622B179" w14:textId="3EFBCDFF" w:rsidR="0068060C" w:rsidRDefault="51B8EB57" w:rsidP="00CA060A">
            <w:pPr>
              <w:tabs>
                <w:tab w:val="left" w:pos="69"/>
              </w:tabs>
              <w:spacing w:after="0" w:line="240" w:lineRule="auto"/>
              <w:ind w:left="69" w:right="509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2699E58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eastAsia="es-CO"/>
              </w:rPr>
              <w:lastRenderedPageBreak/>
              <w:t>Registrar el enfoque definido en el Plan de Trabajo (S</w:t>
            </w:r>
            <w:r w:rsidR="260EA1ED" w:rsidRPr="02699E58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eastAsia="es-CO"/>
              </w:rPr>
              <w:t>o</w:t>
            </w:r>
            <w:r w:rsidRPr="02699E58"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eastAsia="es-CO"/>
              </w:rPr>
              <w:t>lo aplica para Auditoría de Desempeño)</w:t>
            </w:r>
          </w:p>
          <w:p w14:paraId="013BF936" w14:textId="77777777" w:rsidR="002A267E" w:rsidRPr="000045D4" w:rsidRDefault="002A267E" w:rsidP="00CA060A">
            <w:pPr>
              <w:tabs>
                <w:tab w:val="left" w:pos="69"/>
              </w:tabs>
              <w:spacing w:after="0" w:line="240" w:lineRule="auto"/>
              <w:ind w:left="69" w:right="509"/>
              <w:rPr>
                <w:rFonts w:ascii="Arial" w:eastAsia="Times New Roman" w:hAnsi="Arial" w:cs="Arial"/>
                <w:i/>
                <w:iCs/>
                <w:color w:val="A6A6A6" w:themeColor="background1" w:themeShade="A6"/>
                <w:sz w:val="24"/>
                <w:szCs w:val="24"/>
                <w:lang w:eastAsia="es-CO"/>
              </w:rPr>
            </w:pPr>
          </w:p>
          <w:p w14:paraId="5A3C9D30" w14:textId="41085987" w:rsidR="00A52C32" w:rsidRDefault="00A52C32" w:rsidP="00CA060A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8146A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Responsables:</w:t>
            </w:r>
          </w:p>
          <w:p w14:paraId="054DCFC7" w14:textId="77777777" w:rsidR="002A267E" w:rsidRPr="00421AD2" w:rsidRDefault="002A267E" w:rsidP="00CA060A">
            <w:pPr>
              <w:pStyle w:val="Prrafodelista"/>
              <w:widowControl w:val="0"/>
              <w:tabs>
                <w:tab w:val="left" w:pos="69"/>
              </w:tabs>
              <w:autoSpaceDE w:val="0"/>
              <w:autoSpaceDN w:val="0"/>
              <w:spacing w:after="0" w:line="240" w:lineRule="auto"/>
              <w:ind w:left="429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267311F" w14:textId="7B4C50EE" w:rsidR="00A52C32" w:rsidRPr="00E90C6B" w:rsidRDefault="00276E8E" w:rsidP="00CA060A">
            <w:pPr>
              <w:tabs>
                <w:tab w:val="left" w:pos="69"/>
              </w:tabs>
              <w:spacing w:after="0" w:line="240" w:lineRule="auto"/>
              <w:ind w:right="17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Indicar el (los) a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uditor (es) responsable (s) de la ejecución de este programa de </w:t>
            </w: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a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uditoría</w:t>
            </w:r>
            <w:r w:rsidR="002A267E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 o AEF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.</w:t>
            </w:r>
          </w:p>
          <w:p w14:paraId="2BD467AD" w14:textId="77777777" w:rsidR="00A52C32" w:rsidRPr="00421AD2" w:rsidRDefault="00A52C32" w:rsidP="00CA060A">
            <w:pPr>
              <w:spacing w:after="0" w:line="240" w:lineRule="auto"/>
              <w:ind w:left="642" w:right="509"/>
              <w:rPr>
                <w:rFonts w:ascii="Arial" w:eastAsia="Times New Roman" w:hAnsi="Arial" w:cs="Arial"/>
                <w:sz w:val="24"/>
                <w:lang w:eastAsia="es-CO"/>
              </w:rPr>
            </w:pPr>
          </w:p>
        </w:tc>
      </w:tr>
    </w:tbl>
    <w:p w14:paraId="4A51B70D" w14:textId="77777777" w:rsidR="00A52C32" w:rsidRPr="00A52C32" w:rsidRDefault="00A52C32" w:rsidP="00CA060A">
      <w:pPr>
        <w:spacing w:after="0" w:line="240" w:lineRule="auto"/>
        <w:rPr>
          <w:rFonts w:ascii="Arial" w:eastAsia="Times New Roman" w:hAnsi="Arial" w:cs="Arial"/>
          <w:i/>
          <w:color w:val="A6A6A6"/>
          <w:lang w:eastAsia="es-CO"/>
        </w:rPr>
      </w:pPr>
    </w:p>
    <w:p w14:paraId="540B0444" w14:textId="77777777" w:rsidR="00657EB4" w:rsidRDefault="00657EB4" w:rsidP="00CA060A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sz w:val="24"/>
          <w:lang w:eastAsia="es-CO"/>
        </w:rPr>
        <w:sectPr w:rsidR="00657EB4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E852BA" w14:textId="52BFFEBD" w:rsidR="00A52C32" w:rsidRDefault="44C0A4FE" w:rsidP="00CA060A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2699E58">
        <w:rPr>
          <w:rFonts w:ascii="Arial" w:eastAsia="Times New Roman" w:hAnsi="Arial" w:cs="Arial"/>
          <w:b/>
          <w:bCs/>
          <w:sz w:val="24"/>
          <w:szCs w:val="24"/>
          <w:lang w:eastAsia="es-CO"/>
        </w:rPr>
        <w:lastRenderedPageBreak/>
        <w:t>Procedimientos:</w:t>
      </w:r>
    </w:p>
    <w:p w14:paraId="2A9C6AA3" w14:textId="0143FD28" w:rsidR="00135A92" w:rsidRDefault="00135A92" w:rsidP="00CA060A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772"/>
        <w:gridCol w:w="1580"/>
        <w:gridCol w:w="1268"/>
        <w:gridCol w:w="1012"/>
        <w:gridCol w:w="1355"/>
        <w:gridCol w:w="901"/>
        <w:gridCol w:w="745"/>
        <w:gridCol w:w="1468"/>
        <w:gridCol w:w="654"/>
        <w:gridCol w:w="1876"/>
      </w:tblGrid>
      <w:tr w:rsidR="00135A92" w:rsidRPr="00E90C6B" w14:paraId="5C361C7A" w14:textId="77777777" w:rsidTr="008E264A">
        <w:trPr>
          <w:cantSplit/>
          <w:trHeight w:val="1195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B21B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8D61D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ADEF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RIESGO IDENTIFICADO*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812A7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No. OBJETIVO ESPECÍFICO  </w:t>
            </w: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06C9B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CRITERIO </w:t>
            </w:r>
          </w:p>
        </w:tc>
        <w:tc>
          <w:tcPr>
            <w:tcW w:w="338" w:type="pct"/>
          </w:tcPr>
          <w:p w14:paraId="5ED34B47" w14:textId="10188E76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PREGUNTA O HIPÓTESIS (APLICA PARA </w:t>
            </w:r>
            <w:r w:rsidR="002A267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AUDITORÍA</w:t>
            </w: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DE DESEMPEÑO)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BBBE1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TIPO DE PRUEBA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3A5D1" w14:textId="77777777" w:rsidR="00135A92" w:rsidRPr="003023F6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FECHA</w:t>
            </w:r>
          </w:p>
          <w:p w14:paraId="47DD1F2A" w14:textId="77777777" w:rsidR="00135A92" w:rsidRPr="003023F6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INICIO</w:t>
            </w: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158BD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  <w:p w14:paraId="13B6134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TERMINACION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DF1EB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REF.</w:t>
            </w:r>
          </w:p>
          <w:p w14:paraId="7106928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P/T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FE377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135A92" w:rsidRPr="00E90C6B" w14:paraId="08F1B10A" w14:textId="77777777" w:rsidTr="008E264A">
        <w:trPr>
          <w:trHeight w:val="860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F62C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54ACC900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>Inicie con verbos rectores en tiempo infinitivo, dado que se debe expresar que se va a hacer-acción concreta a cumplir, en concordancia con el objetivo.</w:t>
            </w: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7F000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Relacionar el riesgo identificado en la matriz de riesgos y controles con valoración de riesgo residual y/o combinado como </w:t>
            </w:r>
            <w:proofErr w:type="gramStart"/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>Critico</w:t>
            </w:r>
            <w:proofErr w:type="gramEnd"/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o Alto, medio o bajo.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EF229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CF7A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41054C3C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A64BB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06FF9F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95E9E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F946F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E59A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35A92" w:rsidRPr="00E90C6B" w14:paraId="3A2FB0C3" w14:textId="77777777" w:rsidTr="008E264A">
        <w:trPr>
          <w:trHeight w:val="172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1728C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0D343B41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1F0A6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9E772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0E3C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342ED0DD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F6F07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310A0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17CA2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7074B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FC68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135A92" w:rsidRPr="00E90C6B" w14:paraId="6B3AAC39" w14:textId="77777777" w:rsidTr="008E264A">
        <w:trPr>
          <w:trHeight w:val="172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CF78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6AD05226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C7BC8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58ACA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A26C5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036E4709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A7D439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57224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7883FB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BF0CD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1C049" w14:textId="77777777" w:rsidR="00135A92" w:rsidRPr="00E90C6B" w:rsidRDefault="00135A92" w:rsidP="00CA06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28538F3F" w14:textId="77777777" w:rsidR="00135A92" w:rsidRPr="00E90C6B" w:rsidRDefault="00135A92" w:rsidP="00CA060A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4A1BE35D" w14:textId="77777777" w:rsidR="00A52C32" w:rsidRPr="00A52C32" w:rsidRDefault="00A52C3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14:paraId="4D4C50D5" w14:textId="5A40BE16" w:rsidR="00A52C32" w:rsidRPr="008E02F1" w:rsidRDefault="00A52C32" w:rsidP="00CA060A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</w:pPr>
      <w:r w:rsidRPr="08146AF1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>Nota</w:t>
      </w:r>
      <w:r w:rsidR="004A6938" w:rsidRPr="08146AF1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>1</w:t>
      </w:r>
      <w:r w:rsidRPr="08146AF1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: Las actividades deben ser coherentes con </w:t>
      </w:r>
      <w:r w:rsidR="605C7011" w:rsidRPr="08146AF1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 el instrumento para la Calificación a la Gestión Fiscal </w:t>
      </w:r>
    </w:p>
    <w:p w14:paraId="21051BF8" w14:textId="00C940BE" w:rsidR="004A6938" w:rsidRPr="008E02F1" w:rsidRDefault="00D83262" w:rsidP="00CA060A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</w:pPr>
      <w:r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>*</w:t>
      </w:r>
      <w:r w:rsidR="004A6938"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: </w:t>
      </w:r>
      <w:r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Los procesos en los que no se hayan determinado </w:t>
      </w:r>
      <w:r w:rsidR="00CA5B14"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val="es-419" w:eastAsia="es-CO"/>
        </w:rPr>
        <w:t>riesgo</w:t>
      </w:r>
      <w:r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 residual y/o combinado</w:t>
      </w:r>
      <w:r w:rsidR="666DAA36"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>;</w:t>
      </w:r>
      <w:r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 crítico o alto, se deben incluir los riesgos residuales de categoría medio</w:t>
      </w:r>
      <w:r w:rsidR="00D830E3"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 y/o bajo</w:t>
      </w:r>
      <w:r w:rsidRPr="57C648D6">
        <w:rPr>
          <w:rFonts w:ascii="Arial" w:eastAsia="Times New Roman" w:hAnsi="Arial" w:cs="Arial"/>
          <w:color w:val="A6A6A6" w:themeColor="background1" w:themeShade="A6"/>
          <w:sz w:val="16"/>
          <w:szCs w:val="16"/>
          <w:lang w:eastAsia="es-CO"/>
        </w:rPr>
        <w:t xml:space="preserve">. </w:t>
      </w:r>
    </w:p>
    <w:p w14:paraId="5F69D6AF" w14:textId="77777777" w:rsidR="00A52C32" w:rsidRPr="008E02F1" w:rsidRDefault="00A52C32" w:rsidP="00CA060A">
      <w:pPr>
        <w:spacing w:after="0" w:line="240" w:lineRule="auto"/>
        <w:ind w:left="282"/>
        <w:rPr>
          <w:rFonts w:ascii="Arial" w:eastAsia="Times New Roman" w:hAnsi="Arial" w:cs="Arial"/>
          <w:b/>
          <w:color w:val="A6A6A6" w:themeColor="background1" w:themeShade="A6"/>
          <w:sz w:val="14"/>
          <w:szCs w:val="14"/>
          <w:lang w:eastAsia="es-CO"/>
        </w:rPr>
      </w:pPr>
    </w:p>
    <w:p w14:paraId="03C5E050" w14:textId="77777777" w:rsidR="00A52C32" w:rsidRPr="008E02F1" w:rsidRDefault="00A52C32" w:rsidP="00CA060A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6"/>
          <w:szCs w:val="24"/>
          <w:lang w:eastAsia="es-CO"/>
        </w:rPr>
      </w:pPr>
      <w:r w:rsidRPr="008E02F1">
        <w:rPr>
          <w:rFonts w:ascii="Arial" w:eastAsia="Times New Roman" w:hAnsi="Arial" w:cs="Arial"/>
          <w:color w:val="A6A6A6" w:themeColor="background1" w:themeShade="A6"/>
          <w:sz w:val="16"/>
          <w:szCs w:val="24"/>
          <w:lang w:eastAsia="es-CO"/>
        </w:rPr>
        <w:t>Agregue tantas filas como procedimientos determine</w:t>
      </w:r>
    </w:p>
    <w:p w14:paraId="593B03E0" w14:textId="77777777" w:rsidR="00A52C32" w:rsidRPr="00A52C32" w:rsidRDefault="00A52C3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Cs w:val="24"/>
          <w:lang w:eastAsia="es-CO"/>
        </w:rPr>
      </w:pPr>
    </w:p>
    <w:p w14:paraId="5E24C705" w14:textId="77777777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Actividad: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Descripción del procedimiento a realizar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43F40207" w14:textId="77777777" w:rsidR="00135A92" w:rsidRPr="00C539DF" w:rsidRDefault="00135A92" w:rsidP="00CA060A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Riesgo identificado: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Señale el riesgo identificado al cual se le quiere realizar las pruebas. Un procedimiento puede ir dirigido a dar respuesta a uno o más riesgos.</w:t>
      </w:r>
    </w:p>
    <w:p w14:paraId="02FEA003" w14:textId="2E4B93F4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>Objetivo específico</w:t>
      </w:r>
      <w:r w:rsidRPr="00C539DF">
        <w:rPr>
          <w:rFonts w:ascii="Arial" w:eastAsia="Times New Roman" w:hAnsi="Arial" w:cs="Arial"/>
          <w:i/>
          <w:iCs/>
          <w:sz w:val="24"/>
          <w:lang w:eastAsia="es-CO"/>
        </w:rPr>
        <w:t xml:space="preserve">: 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Indique el propósito que pretende lograr. En las </w:t>
      </w:r>
      <w:r w:rsidR="002A267E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Auditoría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s de Desempeño tenga en cuenta las preguntas o hipótesis a resolver.</w:t>
      </w:r>
    </w:p>
    <w:p w14:paraId="7D4D41EB" w14:textId="77777777" w:rsidR="00135A92" w:rsidRPr="00C539DF" w:rsidRDefault="00135A92" w:rsidP="00CA060A">
      <w:pPr>
        <w:spacing w:after="0" w:line="240" w:lineRule="auto"/>
        <w:rPr>
          <w:rFonts w:ascii="Arial" w:eastAsia="Arial" w:hAnsi="Arial" w:cs="Arial"/>
          <w:i/>
          <w:iCs/>
          <w:color w:val="A6A6A6" w:themeColor="background1" w:themeShade="A6"/>
          <w:sz w:val="24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 xml:space="preserve">Pregunta o Hipótesis 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(solo para Auditoría de desempeño)</w:t>
      </w: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 xml:space="preserve">: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Extraiga del formato PVCGF 05-05 Matriz de Planeación todas y cada una de las preguntas o hipótesis planteadas para dar cumplimientos a los objetivos específicos.</w:t>
      </w:r>
    </w:p>
    <w:p w14:paraId="17E6C25F" w14:textId="613AEF30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CO"/>
        </w:rPr>
        <w:lastRenderedPageBreak/>
        <w:t>Criterio</w:t>
      </w: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es-419" w:eastAsia="es-CO"/>
        </w:rPr>
        <w:t xml:space="preserve">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(Aspecto de la norma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>,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 xml:space="preserve"> proyecto, programa, política a evaluar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 xml:space="preserve">,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autoridad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>,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 xml:space="preserve"> marco jurídico o conceptual de la </w:t>
      </w:r>
      <w:r w:rsidR="002A267E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auditoría o AEF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)</w:t>
      </w: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CO"/>
        </w:rPr>
        <w:t>:</w:t>
      </w:r>
      <w:r w:rsidRPr="00C539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Escriba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>los aspectos de la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 xml:space="preserve">fuente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que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 xml:space="preserve">es o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(son) referencia para la evaluación.</w:t>
      </w:r>
    </w:p>
    <w:p w14:paraId="0ABB7395" w14:textId="77777777" w:rsidR="00135A92" w:rsidRPr="00C539DF" w:rsidRDefault="00135A92" w:rsidP="00CA060A">
      <w:pPr>
        <w:suppressAutoHyphens/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>Tipo de prueba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: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 Identifique el tipo de prueba a realizar (Analítica, Sustantiva, de detalle o de Control). Para</w:t>
      </w:r>
      <w:r w:rsidRPr="00C539DF">
        <w:rPr>
          <w:rFonts w:ascii="Arial" w:eastAsia="Times New Roman" w:hAnsi="Arial" w:cs="Arial"/>
          <w:color w:val="A6A6A6" w:themeColor="background1" w:themeShade="A6"/>
          <w:sz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Auditoría de Desempeño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 indique además la técnica o método utilizado.</w:t>
      </w:r>
    </w:p>
    <w:p w14:paraId="544DD007" w14:textId="77777777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Fecha inicio: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Fecha en la cual inicia la actividad.</w:t>
      </w:r>
    </w:p>
    <w:p w14:paraId="48327F86" w14:textId="77777777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Fecha terminación: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Fecha en la cual terminó la actividad.</w:t>
      </w:r>
    </w:p>
    <w:p w14:paraId="54530F7F" w14:textId="77777777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Ref. P/t: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Referenciación de papeles de trabajo relacionados.</w:t>
      </w:r>
    </w:p>
    <w:p w14:paraId="1186507C" w14:textId="77777777" w:rsidR="00135A92" w:rsidRPr="00C539DF" w:rsidRDefault="00135A92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 xml:space="preserve">Observaciones: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Aspectos relevantes que ocurrieron durante la ejecución del procedimiento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2A3D26AE" w14:textId="77777777" w:rsidR="002B3806" w:rsidRPr="00C539DF" w:rsidRDefault="002B3806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es-CO"/>
        </w:rPr>
      </w:pPr>
    </w:p>
    <w:p w14:paraId="09171E36" w14:textId="19E76B5C" w:rsidR="00A52C32" w:rsidRPr="00C539DF" w:rsidRDefault="002B3806" w:rsidP="00CA060A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</w:pP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Las columnas de fechas y observaciones se diligencian durante la ejecución de la Auditoría</w:t>
      </w:r>
      <w:r w:rsidR="002A267E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 xml:space="preserve"> o AEF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.</w:t>
      </w:r>
    </w:p>
    <w:p w14:paraId="38CB2CBB" w14:textId="77777777" w:rsidR="00057007" w:rsidRPr="00A52C32" w:rsidRDefault="00057007" w:rsidP="00CA060A">
      <w:pPr>
        <w:spacing w:after="0" w:line="240" w:lineRule="auto"/>
        <w:rPr>
          <w:rFonts w:ascii="Arial" w:eastAsia="Times New Roman" w:hAnsi="Arial" w:cs="Arial"/>
          <w:sz w:val="11"/>
          <w:szCs w:val="24"/>
          <w:lang w:eastAsia="es-CO"/>
        </w:rPr>
      </w:pPr>
    </w:p>
    <w:p w14:paraId="57A841C8" w14:textId="77777777" w:rsidR="00657EB4" w:rsidRDefault="00657EB4" w:rsidP="00CA06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  <w:sectPr w:rsidR="00657EB4" w:rsidSect="002B3806">
          <w:headerReference w:type="default" r:id="rId10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7407C62" w14:textId="5D6C97E5" w:rsidR="00C539DF" w:rsidRPr="00C539DF" w:rsidRDefault="00C539DF" w:rsidP="00CA060A">
      <w:pPr>
        <w:spacing w:after="0" w:line="240" w:lineRule="auto"/>
        <w:ind w:right="49"/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</w:pPr>
      <w:r w:rsidRPr="00C539DF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lastRenderedPageBreak/>
        <w:t xml:space="preserve">Firmas (Una vez aplicado y diligenciado debe firmarse por el (los) Auditor(es) y el </w:t>
      </w:r>
      <w:r w:rsidR="002A267E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t>G</w:t>
      </w:r>
      <w:r w:rsidRPr="00C539DF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t xml:space="preserve">erente - </w:t>
      </w:r>
      <w:r w:rsidR="002A267E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t>L</w:t>
      </w:r>
      <w:r w:rsidRPr="00C539DF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t>íder o el Subdirector - Supervisor). Se archiva al final de los papeles de trabajo de cada proceso evaluado.</w:t>
      </w:r>
    </w:p>
    <w:p w14:paraId="5DC0A929" w14:textId="77777777" w:rsidR="00C539DF" w:rsidRDefault="00C539DF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EEB2F7" w14:textId="013F4B60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Firma: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205B5B">
        <w:rPr>
          <w:rFonts w:ascii="Arial" w:eastAsia="Times New Roman" w:hAnsi="Arial" w:cs="Arial"/>
          <w:w w:val="99"/>
          <w:sz w:val="24"/>
          <w:szCs w:val="24"/>
          <w:u w:val="single"/>
          <w:lang w:eastAsia="es-CO"/>
        </w:rPr>
        <w:t>_________________</w:t>
      </w:r>
      <w:r w:rsidR="002A267E">
        <w:rPr>
          <w:rFonts w:ascii="Arial" w:eastAsia="Times New Roman" w:hAnsi="Arial" w:cs="Arial"/>
          <w:w w:val="99"/>
          <w:sz w:val="24"/>
          <w:szCs w:val="24"/>
          <w:u w:val="single"/>
          <w:lang w:eastAsia="es-CO"/>
        </w:rPr>
        <w:t>____________</w:t>
      </w:r>
      <w:r w:rsidRPr="00205B5B">
        <w:rPr>
          <w:rFonts w:ascii="Arial" w:eastAsia="Times New Roman" w:hAnsi="Arial" w:cs="Arial"/>
          <w:w w:val="99"/>
          <w:sz w:val="24"/>
          <w:szCs w:val="24"/>
          <w:u w:val="single"/>
          <w:lang w:eastAsia="es-CO"/>
        </w:rPr>
        <w:t>__</w:t>
      </w:r>
    </w:p>
    <w:p w14:paraId="1E549429" w14:textId="0F27B45F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 xml:space="preserve">Nombre </w:t>
      </w:r>
      <w:r w:rsidR="008727A7" w:rsidRPr="00205B5B">
        <w:rPr>
          <w:rFonts w:ascii="Arial" w:eastAsia="Times New Roman" w:hAnsi="Arial" w:cs="Arial"/>
          <w:sz w:val="24"/>
          <w:szCs w:val="24"/>
          <w:lang w:eastAsia="es-CO"/>
        </w:rPr>
        <w:t xml:space="preserve">Gerente - </w:t>
      </w:r>
      <w:r w:rsidR="00205B5B">
        <w:rPr>
          <w:rFonts w:ascii="Arial" w:eastAsia="Times New Roman" w:hAnsi="Arial" w:cs="Arial"/>
          <w:sz w:val="24"/>
          <w:szCs w:val="24"/>
          <w:lang w:eastAsia="es-CO"/>
        </w:rPr>
        <w:t>Líder de a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>uditoría</w:t>
      </w:r>
      <w:r w:rsidR="002A267E">
        <w:rPr>
          <w:rFonts w:ascii="Arial" w:eastAsia="Times New Roman" w:hAnsi="Arial" w:cs="Arial"/>
          <w:sz w:val="24"/>
          <w:szCs w:val="24"/>
          <w:lang w:eastAsia="es-CO"/>
        </w:rPr>
        <w:t xml:space="preserve"> o AEF:</w:t>
      </w:r>
    </w:p>
    <w:p w14:paraId="2DC4A7FC" w14:textId="77777777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Cargo:</w:t>
      </w:r>
    </w:p>
    <w:p w14:paraId="0319FF9A" w14:textId="77777777" w:rsidR="008C26FA" w:rsidRPr="00205B5B" w:rsidRDefault="008C26FA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289384" w14:textId="77777777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Firma: ___________________</w:t>
      </w:r>
    </w:p>
    <w:p w14:paraId="2AB010E3" w14:textId="5D1FCB28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Nombre</w:t>
      </w:r>
      <w:r w:rsidRPr="00205B5B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="00205B5B">
        <w:rPr>
          <w:rFonts w:ascii="Arial" w:eastAsia="Times New Roman" w:hAnsi="Arial" w:cs="Arial"/>
          <w:sz w:val="24"/>
          <w:szCs w:val="24"/>
          <w:lang w:eastAsia="es-CO"/>
        </w:rPr>
        <w:t>a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>uditor:</w:t>
      </w:r>
    </w:p>
    <w:p w14:paraId="3F849773" w14:textId="77777777" w:rsidR="00A52C32" w:rsidRPr="00205B5B" w:rsidRDefault="00A52C32" w:rsidP="00CA060A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Cargo:</w:t>
      </w:r>
    </w:p>
    <w:p w14:paraId="3E9A8CE4" w14:textId="77777777" w:rsidR="00A52C32" w:rsidRDefault="00A52C32" w:rsidP="00CA060A"/>
    <w:sectPr w:rsidR="00A52C3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7A838CA" w16cex:dateUtc="2024-08-30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39FB4" w16cid:durableId="77A838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B16A2" w14:textId="77777777" w:rsidR="002652CB" w:rsidRDefault="002652CB" w:rsidP="00A52C32">
      <w:pPr>
        <w:spacing w:after="0" w:line="240" w:lineRule="auto"/>
      </w:pPr>
      <w:r>
        <w:separator/>
      </w:r>
    </w:p>
  </w:endnote>
  <w:endnote w:type="continuationSeparator" w:id="0">
    <w:p w14:paraId="07045D04" w14:textId="77777777" w:rsidR="002652CB" w:rsidRDefault="002652CB" w:rsidP="00A5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1F8C" w14:textId="77777777" w:rsidR="00D722E8" w:rsidRPr="002A267E" w:rsidRDefault="00D722E8" w:rsidP="00D722E8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16"/>
      </w:rPr>
    </w:pPr>
    <w:r w:rsidRPr="002A267E">
      <w:rPr>
        <w:rFonts w:ascii="Arial" w:hAnsi="Arial" w:cs="Arial"/>
        <w:sz w:val="20"/>
        <w:szCs w:val="16"/>
      </w:rPr>
      <w:t>www.contraloriabogota.gov.co</w:t>
    </w:r>
  </w:p>
  <w:p w14:paraId="47F90471" w14:textId="77777777" w:rsidR="00D722E8" w:rsidRPr="002A267E" w:rsidRDefault="00D722E8" w:rsidP="00D722E8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20"/>
        <w:szCs w:val="16"/>
      </w:rPr>
    </w:pPr>
    <w:r w:rsidRPr="002A267E">
      <w:rPr>
        <w:rFonts w:ascii="Arial" w:hAnsi="Arial" w:cs="Arial"/>
        <w:color w:val="000000"/>
        <w:sz w:val="20"/>
        <w:szCs w:val="16"/>
      </w:rPr>
      <w:t>Carrera 32 A No. 26 A - 10 - Código Postal 111321</w:t>
    </w:r>
  </w:p>
  <w:p w14:paraId="372C40F0" w14:textId="60ABC008" w:rsidR="00D722E8" w:rsidRPr="002A267E" w:rsidRDefault="00D722E8" w:rsidP="002A267E">
    <w:pPr>
      <w:pStyle w:val="Piedepgina"/>
      <w:jc w:val="center"/>
      <w:rPr>
        <w:rFonts w:ascii="Arial" w:hAnsi="Arial" w:cs="Arial"/>
        <w:color w:val="000000"/>
        <w:sz w:val="20"/>
        <w:szCs w:val="16"/>
        <w:lang w:eastAsia="es-CO"/>
      </w:rPr>
    </w:pPr>
    <w:r w:rsidRPr="002A267E">
      <w:rPr>
        <w:rFonts w:ascii="Arial" w:hAnsi="Arial" w:cs="Arial"/>
        <w:color w:val="000000"/>
        <w:sz w:val="20"/>
        <w:szCs w:val="16"/>
        <w:lang w:eastAsia="es-CO"/>
      </w:rPr>
      <w:t>PBX: 3358888</w:t>
    </w:r>
  </w:p>
  <w:p w14:paraId="56F1FE2F" w14:textId="61FF0F7B" w:rsidR="008715A5" w:rsidRPr="002A267E" w:rsidRDefault="008715A5" w:rsidP="008715A5">
    <w:pPr>
      <w:pStyle w:val="Piedepgina"/>
      <w:jc w:val="right"/>
      <w:rPr>
        <w:rFonts w:ascii="Arial" w:hAnsi="Arial" w:cs="Arial"/>
        <w:sz w:val="20"/>
        <w:szCs w:val="16"/>
      </w:rPr>
    </w:pPr>
    <w:r w:rsidRPr="002A267E">
      <w:rPr>
        <w:rFonts w:ascii="Arial" w:hAnsi="Arial" w:cs="Arial"/>
        <w:sz w:val="20"/>
        <w:szCs w:val="16"/>
        <w:lang w:val="es-ES"/>
      </w:rPr>
      <w:t xml:space="preserve">Página </w:t>
    </w:r>
    <w:r w:rsidRPr="002A267E">
      <w:rPr>
        <w:rFonts w:ascii="Arial" w:hAnsi="Arial" w:cs="Arial"/>
        <w:bCs/>
        <w:sz w:val="20"/>
        <w:szCs w:val="16"/>
      </w:rPr>
      <w:fldChar w:fldCharType="begin"/>
    </w:r>
    <w:r w:rsidRPr="002A267E">
      <w:rPr>
        <w:rFonts w:ascii="Arial" w:hAnsi="Arial" w:cs="Arial"/>
        <w:bCs/>
        <w:sz w:val="20"/>
        <w:szCs w:val="16"/>
      </w:rPr>
      <w:instrText>PAGE  \* Arabic  \* MERGEFORMAT</w:instrText>
    </w:r>
    <w:r w:rsidRPr="002A267E">
      <w:rPr>
        <w:rFonts w:ascii="Arial" w:hAnsi="Arial" w:cs="Arial"/>
        <w:bCs/>
        <w:sz w:val="20"/>
        <w:szCs w:val="16"/>
      </w:rPr>
      <w:fldChar w:fldCharType="separate"/>
    </w:r>
    <w:r w:rsidR="00267FB0" w:rsidRPr="00267FB0">
      <w:rPr>
        <w:rFonts w:ascii="Arial" w:hAnsi="Arial" w:cs="Arial"/>
        <w:bCs/>
        <w:noProof/>
        <w:sz w:val="20"/>
        <w:szCs w:val="16"/>
        <w:lang w:val="es-ES"/>
      </w:rPr>
      <w:t>2</w:t>
    </w:r>
    <w:r w:rsidRPr="002A267E">
      <w:rPr>
        <w:rFonts w:ascii="Arial" w:hAnsi="Arial" w:cs="Arial"/>
        <w:bCs/>
        <w:sz w:val="20"/>
        <w:szCs w:val="16"/>
      </w:rPr>
      <w:fldChar w:fldCharType="end"/>
    </w:r>
    <w:r w:rsidRPr="002A267E">
      <w:rPr>
        <w:rFonts w:ascii="Arial" w:hAnsi="Arial" w:cs="Arial"/>
        <w:sz w:val="20"/>
        <w:szCs w:val="16"/>
        <w:lang w:val="es-ES"/>
      </w:rPr>
      <w:t xml:space="preserve"> de </w:t>
    </w:r>
    <w:r w:rsidRPr="002A267E">
      <w:rPr>
        <w:rFonts w:ascii="Arial" w:hAnsi="Arial" w:cs="Arial"/>
        <w:bCs/>
        <w:sz w:val="20"/>
        <w:szCs w:val="16"/>
      </w:rPr>
      <w:fldChar w:fldCharType="begin"/>
    </w:r>
    <w:r w:rsidRPr="002A267E">
      <w:rPr>
        <w:rFonts w:ascii="Arial" w:hAnsi="Arial" w:cs="Arial"/>
        <w:bCs/>
        <w:sz w:val="20"/>
        <w:szCs w:val="16"/>
      </w:rPr>
      <w:instrText>NUMPAGES  \* Arabic  \* MERGEFORMAT</w:instrText>
    </w:r>
    <w:r w:rsidRPr="002A267E">
      <w:rPr>
        <w:rFonts w:ascii="Arial" w:hAnsi="Arial" w:cs="Arial"/>
        <w:bCs/>
        <w:sz w:val="20"/>
        <w:szCs w:val="16"/>
      </w:rPr>
      <w:fldChar w:fldCharType="separate"/>
    </w:r>
    <w:r w:rsidR="00267FB0" w:rsidRPr="00267FB0">
      <w:rPr>
        <w:rFonts w:ascii="Arial" w:hAnsi="Arial" w:cs="Arial"/>
        <w:bCs/>
        <w:noProof/>
        <w:sz w:val="20"/>
        <w:szCs w:val="16"/>
        <w:lang w:val="es-ES"/>
      </w:rPr>
      <w:t>5</w:t>
    </w:r>
    <w:r w:rsidRPr="002A267E">
      <w:rPr>
        <w:rFonts w:ascii="Arial" w:hAnsi="Arial" w:cs="Arial"/>
        <w:bCs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7B11" w14:textId="77777777" w:rsidR="002652CB" w:rsidRDefault="002652CB" w:rsidP="00A52C32">
      <w:pPr>
        <w:spacing w:after="0" w:line="240" w:lineRule="auto"/>
      </w:pPr>
      <w:r>
        <w:separator/>
      </w:r>
    </w:p>
  </w:footnote>
  <w:footnote w:type="continuationSeparator" w:id="0">
    <w:p w14:paraId="3CCBFC70" w14:textId="77777777" w:rsidR="002652CB" w:rsidRDefault="002652CB" w:rsidP="00A52C32">
      <w:pPr>
        <w:spacing w:after="0" w:line="240" w:lineRule="auto"/>
      </w:pPr>
      <w:r>
        <w:continuationSeparator/>
      </w:r>
    </w:p>
  </w:footnote>
  <w:footnote w:id="1">
    <w:p w14:paraId="5ABA7DB7" w14:textId="49CB53CE" w:rsidR="00A52C32" w:rsidRPr="0018195D" w:rsidRDefault="00A52C32" w:rsidP="00A52C32">
      <w:pPr>
        <w:pStyle w:val="Textonotapie"/>
        <w:jc w:val="both"/>
      </w:pPr>
      <w:r>
        <w:rPr>
          <w:rStyle w:val="Refdenotaalpie"/>
        </w:rPr>
        <w:footnoteRef/>
      </w:r>
      <w:r w:rsidR="19A19D84"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En la auditoría Financiera, de Gestión y Resultados se requiere evaluar el aspecto legal, el control fiscal interno, la rendición y revisión de la cuenta, el plan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de</w:t>
      </w:r>
      <w:r w:rsidR="19A19D84"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mejoramiento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de</w:t>
      </w:r>
      <w:r w:rsidR="19A19D84"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manera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integral</w:t>
      </w:r>
      <w:r w:rsidR="19A19D84"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en</w:t>
      </w:r>
      <w:r w:rsidR="19A19D84"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cada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uno</w:t>
      </w:r>
      <w:r w:rsidR="19A19D84"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de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los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procesos.</w:t>
      </w:r>
      <w:r w:rsidR="19A19D84" w:rsidRPr="006B3DBE">
        <w:rPr>
          <w:rFonts w:ascii="Arial" w:hAnsi="Arial" w:cs="Arial"/>
          <w:spacing w:val="-8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Estos</w:t>
      </w:r>
      <w:r w:rsidR="19A19D84"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procesos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no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requieren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un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programa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de</w:t>
      </w:r>
      <w:r w:rsidR="19A19D84" w:rsidRPr="006B3DBE">
        <w:rPr>
          <w:rFonts w:ascii="Arial" w:hAnsi="Arial" w:cs="Arial"/>
          <w:spacing w:val="-14"/>
          <w:sz w:val="14"/>
          <w:szCs w:val="14"/>
        </w:rPr>
        <w:t xml:space="preserve"> a</w:t>
      </w:r>
      <w:r w:rsidR="19A19D84" w:rsidRPr="006B3DBE">
        <w:rPr>
          <w:rFonts w:ascii="Arial" w:hAnsi="Arial" w:cs="Arial"/>
          <w:sz w:val="14"/>
          <w:szCs w:val="14"/>
        </w:rPr>
        <w:t>uditoría</w:t>
      </w:r>
      <w:r w:rsidR="19A19D84"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específico a menos que se valoren de manera</w:t>
      </w:r>
      <w:r w:rsidR="19A19D84" w:rsidRPr="006B3DBE">
        <w:rPr>
          <w:rFonts w:ascii="Arial" w:hAnsi="Arial" w:cs="Arial"/>
          <w:spacing w:val="-8"/>
          <w:sz w:val="14"/>
          <w:szCs w:val="14"/>
        </w:rPr>
        <w:t xml:space="preserve"> </w:t>
      </w:r>
      <w:r w:rsidR="19A19D84" w:rsidRPr="006B3DBE">
        <w:rPr>
          <w:rFonts w:ascii="Arial" w:hAnsi="Arial" w:cs="Arial"/>
          <w:sz w:val="14"/>
          <w:szCs w:val="14"/>
        </w:rPr>
        <w:t>independiente</w:t>
      </w:r>
      <w:r w:rsidR="19A19D84" w:rsidRPr="19A19D8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2401C1" w:rsidRPr="00103507" w14:paraId="17C9F986" w14:textId="77777777" w:rsidTr="08146AF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B603601" w14:textId="77777777" w:rsidR="002401C1" w:rsidRPr="00103507" w:rsidRDefault="002401C1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bookmarkStart w:id="1" w:name="_Hlk116468039"/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6385B98F" wp14:editId="435E778B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6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924A0E8" w14:textId="1C6403A4" w:rsidR="002401C1" w:rsidRPr="00103507" w:rsidRDefault="08146AF1" w:rsidP="002A267E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8146AF1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>Programa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D3DD2BB" w14:textId="0EC1088B" w:rsidR="002401C1" w:rsidRPr="002A267E" w:rsidRDefault="002401C1" w:rsidP="002401C1">
          <w:pPr>
            <w:rPr>
              <w:rFonts w:ascii="Arial" w:hAnsi="Arial" w:cs="Arial"/>
              <w:szCs w:val="24"/>
            </w:rPr>
          </w:pPr>
          <w:r w:rsidRPr="002A267E">
            <w:rPr>
              <w:rFonts w:ascii="Arial" w:hAnsi="Arial" w:cs="Arial"/>
              <w:szCs w:val="24"/>
            </w:rPr>
            <w:t>Código formato PVCGF-15-15</w:t>
          </w:r>
        </w:p>
      </w:tc>
    </w:tr>
    <w:tr w:rsidR="002401C1" w:rsidRPr="00103507" w14:paraId="625149B6" w14:textId="77777777" w:rsidTr="08146AF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A7635E3" w14:textId="77777777" w:rsidR="002401C1" w:rsidRPr="00103507" w:rsidRDefault="002401C1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3FE25BF" w14:textId="77777777" w:rsidR="002401C1" w:rsidRPr="00103507" w:rsidRDefault="002401C1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FAF9E3" w14:textId="5F4FFD84" w:rsidR="002401C1" w:rsidRPr="002A267E" w:rsidRDefault="0089267C" w:rsidP="002401C1">
          <w:pPr>
            <w:rPr>
              <w:rFonts w:ascii="Arial" w:hAnsi="Arial" w:cs="Arial"/>
              <w:szCs w:val="24"/>
            </w:rPr>
          </w:pPr>
          <w:r w:rsidRPr="002A267E">
            <w:rPr>
              <w:rFonts w:ascii="Arial" w:hAnsi="Arial" w:cs="Arial"/>
              <w:szCs w:val="24"/>
            </w:rPr>
            <w:t>Versión: 3</w:t>
          </w:r>
          <w:r w:rsidR="002401C1" w:rsidRPr="002A267E">
            <w:rPr>
              <w:rFonts w:ascii="Arial" w:hAnsi="Arial" w:cs="Arial"/>
              <w:szCs w:val="24"/>
            </w:rPr>
            <w:t>.0</w:t>
          </w:r>
        </w:p>
      </w:tc>
    </w:tr>
    <w:bookmarkEnd w:id="1"/>
  </w:tbl>
  <w:p w14:paraId="42648ECF" w14:textId="53B7FB89" w:rsidR="00A52C32" w:rsidRPr="00A52C32" w:rsidRDefault="00A52C32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1"/>
      <w:gridCol w:w="2363"/>
    </w:tblGrid>
    <w:tr w:rsidR="00657EB4" w:rsidRPr="00103507" w14:paraId="12894C16" w14:textId="77777777" w:rsidTr="08146AF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01027C8" w14:textId="77777777" w:rsidR="00657EB4" w:rsidRPr="00103507" w:rsidRDefault="00657EB4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7456" behindDoc="0" locked="0" layoutInCell="1" allowOverlap="1" wp14:anchorId="7A56EF13" wp14:editId="741EAB6D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6D2F9BF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16C40947" w14:textId="0EB2E0C1" w:rsidR="00657EB4" w:rsidRPr="00103507" w:rsidRDefault="002A267E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Programa</w:t>
          </w:r>
        </w:p>
        <w:p w14:paraId="79A4AA0D" w14:textId="77777777" w:rsidR="00657EB4" w:rsidRPr="00103507" w:rsidRDefault="00657EB4" w:rsidP="002401C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D1CBCF1" w14:textId="77777777" w:rsidR="00657EB4" w:rsidRPr="002A267E" w:rsidRDefault="00657EB4" w:rsidP="002401C1">
          <w:pPr>
            <w:rPr>
              <w:rFonts w:ascii="Arial" w:hAnsi="Arial" w:cs="Arial"/>
              <w:szCs w:val="24"/>
            </w:rPr>
          </w:pPr>
          <w:r w:rsidRPr="002A267E">
            <w:rPr>
              <w:rFonts w:ascii="Arial" w:hAnsi="Arial" w:cs="Arial"/>
              <w:szCs w:val="24"/>
            </w:rPr>
            <w:t>Código formato PVCGF-15-15</w:t>
          </w:r>
        </w:p>
      </w:tc>
    </w:tr>
    <w:tr w:rsidR="00657EB4" w:rsidRPr="00103507" w14:paraId="7BE32623" w14:textId="77777777" w:rsidTr="08146AF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8389600" w14:textId="77777777" w:rsidR="00657EB4" w:rsidRPr="00103507" w:rsidRDefault="00657EB4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DDF45B4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9820413" w14:textId="2B881B07" w:rsidR="00657EB4" w:rsidRPr="002A267E" w:rsidRDefault="08146AF1" w:rsidP="02699E58">
          <w:pPr>
            <w:rPr>
              <w:rFonts w:ascii="Arial" w:hAnsi="Arial" w:cs="Arial"/>
              <w:bCs/>
            </w:rPr>
          </w:pPr>
          <w:r w:rsidRPr="002A267E">
            <w:rPr>
              <w:rFonts w:ascii="Arial" w:hAnsi="Arial" w:cs="Arial"/>
              <w:bCs/>
            </w:rPr>
            <w:t>Versión: 3.0</w:t>
          </w:r>
        </w:p>
      </w:tc>
    </w:tr>
  </w:tbl>
  <w:p w14:paraId="543B19BB" w14:textId="77777777" w:rsidR="00657EB4" w:rsidRPr="00A52C32" w:rsidRDefault="00657EB4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657EB4" w:rsidRPr="00103507" w14:paraId="535A1206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156DCF4" w14:textId="77777777" w:rsidR="00657EB4" w:rsidRPr="00103507" w:rsidRDefault="00657EB4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9504" behindDoc="0" locked="0" layoutInCell="1" allowOverlap="1" wp14:anchorId="5F39B8AA" wp14:editId="446E429A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C6782B0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1A0D7221" w14:textId="7D9C13E5" w:rsidR="00657EB4" w:rsidRPr="00103507" w:rsidRDefault="002A267E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Programa</w:t>
          </w:r>
        </w:p>
        <w:p w14:paraId="10E02DD0" w14:textId="77777777" w:rsidR="00657EB4" w:rsidRPr="00103507" w:rsidRDefault="00657EB4" w:rsidP="002401C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34A4588" w14:textId="77777777" w:rsidR="00657EB4" w:rsidRPr="002A267E" w:rsidRDefault="00657EB4" w:rsidP="002401C1">
          <w:pPr>
            <w:rPr>
              <w:rFonts w:ascii="Arial" w:hAnsi="Arial" w:cs="Arial"/>
              <w:szCs w:val="24"/>
            </w:rPr>
          </w:pPr>
          <w:r w:rsidRPr="002A267E">
            <w:rPr>
              <w:rFonts w:ascii="Arial" w:hAnsi="Arial" w:cs="Arial"/>
              <w:szCs w:val="24"/>
            </w:rPr>
            <w:t>Código formato PVCGF-15-15</w:t>
          </w:r>
        </w:p>
      </w:tc>
    </w:tr>
    <w:tr w:rsidR="00657EB4" w:rsidRPr="00103507" w14:paraId="315D35DB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172630C" w14:textId="77777777" w:rsidR="00657EB4" w:rsidRPr="00103507" w:rsidRDefault="00657EB4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C4E9F4C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41FB94" w14:textId="73053F27" w:rsidR="00657EB4" w:rsidRPr="002A267E" w:rsidRDefault="002A267E" w:rsidP="002401C1">
          <w:pPr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Versión: 3</w:t>
          </w:r>
          <w:r w:rsidR="00657EB4" w:rsidRPr="002A267E">
            <w:rPr>
              <w:rFonts w:ascii="Arial" w:hAnsi="Arial" w:cs="Arial"/>
              <w:szCs w:val="24"/>
            </w:rPr>
            <w:t>.0</w:t>
          </w:r>
        </w:p>
      </w:tc>
    </w:tr>
  </w:tbl>
  <w:p w14:paraId="5FE7EB46" w14:textId="77777777" w:rsidR="00657EB4" w:rsidRPr="00A52C32" w:rsidRDefault="00657EB4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21D30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abstractNum w:abstractNumId="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32"/>
    <w:rsid w:val="000026E4"/>
    <w:rsid w:val="000045D4"/>
    <w:rsid w:val="00011A8D"/>
    <w:rsid w:val="0004046A"/>
    <w:rsid w:val="00057007"/>
    <w:rsid w:val="00062DC7"/>
    <w:rsid w:val="00063683"/>
    <w:rsid w:val="00075CDA"/>
    <w:rsid w:val="00083FAD"/>
    <w:rsid w:val="00094B78"/>
    <w:rsid w:val="000A2BEE"/>
    <w:rsid w:val="000F5731"/>
    <w:rsid w:val="00126B18"/>
    <w:rsid w:val="00135A92"/>
    <w:rsid w:val="001A0F78"/>
    <w:rsid w:val="001B76E4"/>
    <w:rsid w:val="001C630F"/>
    <w:rsid w:val="001F3034"/>
    <w:rsid w:val="001F684F"/>
    <w:rsid w:val="0020063F"/>
    <w:rsid w:val="00205B5B"/>
    <w:rsid w:val="0021143B"/>
    <w:rsid w:val="002401C1"/>
    <w:rsid w:val="002652CB"/>
    <w:rsid w:val="00267FB0"/>
    <w:rsid w:val="00276E8E"/>
    <w:rsid w:val="002A267E"/>
    <w:rsid w:val="002B070D"/>
    <w:rsid w:val="002B3806"/>
    <w:rsid w:val="002B56CF"/>
    <w:rsid w:val="002B789A"/>
    <w:rsid w:val="002D21D5"/>
    <w:rsid w:val="003023F6"/>
    <w:rsid w:val="0031458A"/>
    <w:rsid w:val="00314EA2"/>
    <w:rsid w:val="00333ECF"/>
    <w:rsid w:val="00360B26"/>
    <w:rsid w:val="00384027"/>
    <w:rsid w:val="00385768"/>
    <w:rsid w:val="003A5176"/>
    <w:rsid w:val="00405091"/>
    <w:rsid w:val="00421AD2"/>
    <w:rsid w:val="00427FF4"/>
    <w:rsid w:val="0045044A"/>
    <w:rsid w:val="00490C92"/>
    <w:rsid w:val="004A4D97"/>
    <w:rsid w:val="004A6938"/>
    <w:rsid w:val="004E4A90"/>
    <w:rsid w:val="004F5CC5"/>
    <w:rsid w:val="005A321E"/>
    <w:rsid w:val="00657EB4"/>
    <w:rsid w:val="0068060C"/>
    <w:rsid w:val="006B3DBE"/>
    <w:rsid w:val="006F5F29"/>
    <w:rsid w:val="00717E15"/>
    <w:rsid w:val="00842701"/>
    <w:rsid w:val="008715A5"/>
    <w:rsid w:val="008727A7"/>
    <w:rsid w:val="008751B6"/>
    <w:rsid w:val="0089267C"/>
    <w:rsid w:val="00893842"/>
    <w:rsid w:val="008A6D68"/>
    <w:rsid w:val="008C26FA"/>
    <w:rsid w:val="008C7E70"/>
    <w:rsid w:val="008D21FD"/>
    <w:rsid w:val="008E02F1"/>
    <w:rsid w:val="008E4FC1"/>
    <w:rsid w:val="008F669A"/>
    <w:rsid w:val="009312B2"/>
    <w:rsid w:val="00996281"/>
    <w:rsid w:val="009F4A4A"/>
    <w:rsid w:val="00A02B41"/>
    <w:rsid w:val="00A05E33"/>
    <w:rsid w:val="00A06B13"/>
    <w:rsid w:val="00A52C32"/>
    <w:rsid w:val="00A60B8C"/>
    <w:rsid w:val="00AA7C15"/>
    <w:rsid w:val="00AB7D58"/>
    <w:rsid w:val="00AD6CCB"/>
    <w:rsid w:val="00B47907"/>
    <w:rsid w:val="00B57E47"/>
    <w:rsid w:val="00B812F3"/>
    <w:rsid w:val="00B86AA4"/>
    <w:rsid w:val="00B87F89"/>
    <w:rsid w:val="00BD1E22"/>
    <w:rsid w:val="00BD576E"/>
    <w:rsid w:val="00C539DF"/>
    <w:rsid w:val="00CA060A"/>
    <w:rsid w:val="00CA5B14"/>
    <w:rsid w:val="00CF69F7"/>
    <w:rsid w:val="00D12740"/>
    <w:rsid w:val="00D203D6"/>
    <w:rsid w:val="00D553AD"/>
    <w:rsid w:val="00D722E8"/>
    <w:rsid w:val="00D76C41"/>
    <w:rsid w:val="00D806B5"/>
    <w:rsid w:val="00D830E3"/>
    <w:rsid w:val="00D83262"/>
    <w:rsid w:val="00D87BA3"/>
    <w:rsid w:val="00D959DF"/>
    <w:rsid w:val="00DC74F9"/>
    <w:rsid w:val="00E06985"/>
    <w:rsid w:val="00E90C6B"/>
    <w:rsid w:val="00EA60AB"/>
    <w:rsid w:val="00ED0F64"/>
    <w:rsid w:val="00ED5D78"/>
    <w:rsid w:val="00F57833"/>
    <w:rsid w:val="00FB1957"/>
    <w:rsid w:val="00FD55AF"/>
    <w:rsid w:val="02699E58"/>
    <w:rsid w:val="03173957"/>
    <w:rsid w:val="07297DEA"/>
    <w:rsid w:val="0756AC30"/>
    <w:rsid w:val="07A0649D"/>
    <w:rsid w:val="08146AF1"/>
    <w:rsid w:val="08D362AE"/>
    <w:rsid w:val="0953392E"/>
    <w:rsid w:val="09F62B18"/>
    <w:rsid w:val="0DDC3B0E"/>
    <w:rsid w:val="0E17D14C"/>
    <w:rsid w:val="0E9063DB"/>
    <w:rsid w:val="10BAC40E"/>
    <w:rsid w:val="11B7693B"/>
    <w:rsid w:val="153EAF57"/>
    <w:rsid w:val="179DE2EF"/>
    <w:rsid w:val="1907447F"/>
    <w:rsid w:val="19A19D84"/>
    <w:rsid w:val="222617B4"/>
    <w:rsid w:val="22F57468"/>
    <w:rsid w:val="25CA1EA7"/>
    <w:rsid w:val="260EA1ED"/>
    <w:rsid w:val="2728F94F"/>
    <w:rsid w:val="290EEA15"/>
    <w:rsid w:val="2D4797C8"/>
    <w:rsid w:val="2E7C1C2B"/>
    <w:rsid w:val="2FB3DDB0"/>
    <w:rsid w:val="2FC5C45F"/>
    <w:rsid w:val="303D1C22"/>
    <w:rsid w:val="348C331A"/>
    <w:rsid w:val="34F9B8A1"/>
    <w:rsid w:val="3701A682"/>
    <w:rsid w:val="37295607"/>
    <w:rsid w:val="3981460C"/>
    <w:rsid w:val="3D32EDCF"/>
    <w:rsid w:val="43A577B5"/>
    <w:rsid w:val="43EBE107"/>
    <w:rsid w:val="44BC6E8F"/>
    <w:rsid w:val="44C0A4FE"/>
    <w:rsid w:val="44C12B03"/>
    <w:rsid w:val="460A7373"/>
    <w:rsid w:val="473BF2B9"/>
    <w:rsid w:val="4768A781"/>
    <w:rsid w:val="4B7307A3"/>
    <w:rsid w:val="50978250"/>
    <w:rsid w:val="51B8EB57"/>
    <w:rsid w:val="5444825B"/>
    <w:rsid w:val="5601A5D5"/>
    <w:rsid w:val="57C648D6"/>
    <w:rsid w:val="5AAAC978"/>
    <w:rsid w:val="5FB3A307"/>
    <w:rsid w:val="605C7011"/>
    <w:rsid w:val="62250F4C"/>
    <w:rsid w:val="63359CB9"/>
    <w:rsid w:val="6347F5EF"/>
    <w:rsid w:val="64ADB2BF"/>
    <w:rsid w:val="666DAA36"/>
    <w:rsid w:val="66F455A5"/>
    <w:rsid w:val="6F82F5AC"/>
    <w:rsid w:val="74114D5F"/>
    <w:rsid w:val="774800EE"/>
    <w:rsid w:val="78EB86C6"/>
    <w:rsid w:val="78FE756B"/>
    <w:rsid w:val="7AE4FB03"/>
    <w:rsid w:val="7B511397"/>
    <w:rsid w:val="7BFE3A19"/>
    <w:rsid w:val="7E2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F04FE"/>
  <w15:chartTrackingRefBased/>
  <w15:docId w15:val="{BB86FB11-6E69-46E4-AF3F-D57ABE3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C32"/>
  </w:style>
  <w:style w:type="paragraph" w:styleId="Piedepgina">
    <w:name w:val="footer"/>
    <w:basedOn w:val="Normal"/>
    <w:link w:val="PiedepginaCar"/>
    <w:uiPriority w:val="99"/>
    <w:unhideWhenUsed/>
    <w:rsid w:val="00A5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32"/>
  </w:style>
  <w:style w:type="paragraph" w:styleId="Textonotapie">
    <w:name w:val="footnote text"/>
    <w:basedOn w:val="Normal"/>
    <w:link w:val="TextonotapieCar"/>
    <w:uiPriority w:val="99"/>
    <w:semiHidden/>
    <w:unhideWhenUsed/>
    <w:rsid w:val="00A52C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C32"/>
    <w:rPr>
      <w:sz w:val="20"/>
      <w:szCs w:val="20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A52C32"/>
    <w:rPr>
      <w:vertAlign w:val="superscript"/>
    </w:rPr>
  </w:style>
  <w:style w:type="table" w:styleId="Tablaconcuadrcula">
    <w:name w:val="Table Grid"/>
    <w:basedOn w:val="Tablanormal"/>
    <w:uiPriority w:val="39"/>
    <w:rsid w:val="0024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2701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B1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6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6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3F33-5D42-4279-9A43-783CD9BA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4</cp:revision>
  <dcterms:created xsi:type="dcterms:W3CDTF">2024-10-25T22:11:00Z</dcterms:created>
  <dcterms:modified xsi:type="dcterms:W3CDTF">2024-11-21T17:29:00Z</dcterms:modified>
</cp:coreProperties>
</file>